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05" w:rsidRDefault="004A3BBF">
      <w:r>
        <w:rPr>
          <w:noProof/>
          <w:lang w:eastAsia="ru-RU"/>
        </w:rPr>
        <w:drawing>
          <wp:inline distT="0" distB="0" distL="0" distR="0">
            <wp:extent cx="7001370" cy="9963150"/>
            <wp:effectExtent l="0" t="0" r="9525" b="0"/>
            <wp:docPr id="1" name="Рисунок 1" descr="C:\Users\Фанис\Downloads\Предписание Р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с\Downloads\Предписание РП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3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BBF" w:rsidRDefault="004A3BBF">
      <w:r>
        <w:rPr>
          <w:noProof/>
          <w:lang w:eastAsia="ru-RU"/>
        </w:rPr>
        <w:lastRenderedPageBreak/>
        <w:drawing>
          <wp:inline distT="0" distB="0" distL="0" distR="0">
            <wp:extent cx="6927742" cy="9858375"/>
            <wp:effectExtent l="0" t="0" r="6985" b="0"/>
            <wp:docPr id="2" name="Рисунок 2" descr="C:\Users\Фанис\Downloads\Предписание РП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с\Downloads\Предписание РПН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007" cy="985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92" w:rsidRDefault="00080492" w:rsidP="000804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080492" w:rsidRDefault="00080492" w:rsidP="000804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требований пунктов предписания</w:t>
      </w:r>
    </w:p>
    <w:p w:rsidR="00080492" w:rsidRDefault="00080492" w:rsidP="000804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4311"/>
        <w:gridCol w:w="1422"/>
        <w:gridCol w:w="4332"/>
      </w:tblGrid>
      <w:tr w:rsidR="00080492" w:rsidTr="005D6783">
        <w:tc>
          <w:tcPr>
            <w:tcW w:w="617" w:type="dxa"/>
          </w:tcPr>
          <w:p w:rsidR="00080492" w:rsidRDefault="00080492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0492" w:rsidRDefault="00080492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11" w:type="dxa"/>
          </w:tcPr>
          <w:p w:rsidR="00080492" w:rsidRDefault="00080492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мероприятия по устранению выявленных нарушений</w:t>
            </w:r>
          </w:p>
        </w:tc>
        <w:tc>
          <w:tcPr>
            <w:tcW w:w="1422" w:type="dxa"/>
          </w:tcPr>
          <w:p w:rsidR="00080492" w:rsidRDefault="00080492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4332" w:type="dxa"/>
          </w:tcPr>
          <w:p w:rsidR="00080492" w:rsidRDefault="00875900" w:rsidP="0063395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</w:tr>
      <w:tr w:rsidR="00080492" w:rsidTr="005D6783">
        <w:tc>
          <w:tcPr>
            <w:tcW w:w="617" w:type="dxa"/>
          </w:tcPr>
          <w:p w:rsidR="00080492" w:rsidRDefault="00080492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080492" w:rsidRDefault="00080492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отделку потолка и стен допускающим проводить уборку влажным способом с применением дезинфицирующих средств (кабинет русского языка и татарского языка), кабинет химии, биологии, рекреация 3 этажа, актовый зал отремонтировать кровлю</w:t>
            </w:r>
          </w:p>
        </w:tc>
        <w:tc>
          <w:tcPr>
            <w:tcW w:w="1422" w:type="dxa"/>
          </w:tcPr>
          <w:p w:rsidR="00080492" w:rsidRDefault="00080492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01.09.13</w:t>
            </w:r>
          </w:p>
        </w:tc>
        <w:tc>
          <w:tcPr>
            <w:tcW w:w="4332" w:type="dxa"/>
          </w:tcPr>
          <w:p w:rsidR="00080492" w:rsidRDefault="005D6783" w:rsidP="008759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потолка и стен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отремонтированы </w:t>
            </w:r>
            <w:r w:rsidR="00875900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w:r w:rsidR="00875900">
              <w:rPr>
                <w:rFonts w:ascii="Times New Roman" w:hAnsi="Times New Roman" w:cs="Times New Roman"/>
                <w:sz w:val="24"/>
                <w:szCs w:val="24"/>
              </w:rPr>
              <w:t xml:space="preserve">(обои убраны, стены покрашены)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допускающим проводить уборку влажным способом с применением дезинфицирующих средств</w:t>
            </w:r>
          </w:p>
          <w:p w:rsidR="00875900" w:rsidRDefault="00875900" w:rsidP="008759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492" w:rsidTr="005D6783">
        <w:tc>
          <w:tcPr>
            <w:tcW w:w="617" w:type="dxa"/>
          </w:tcPr>
          <w:p w:rsidR="00080492" w:rsidRDefault="00080492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</w:tcPr>
          <w:p w:rsidR="00080492" w:rsidRDefault="00080492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 заменит перегоревшие лампы</w:t>
            </w:r>
            <w:r w:rsidR="005D6783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классах и рекреациях</w:t>
            </w:r>
          </w:p>
        </w:tc>
        <w:tc>
          <w:tcPr>
            <w:tcW w:w="1422" w:type="dxa"/>
          </w:tcPr>
          <w:p w:rsidR="00080492" w:rsidRDefault="005D6783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01.08.13</w:t>
            </w:r>
          </w:p>
        </w:tc>
        <w:tc>
          <w:tcPr>
            <w:tcW w:w="4332" w:type="dxa"/>
          </w:tcPr>
          <w:p w:rsidR="00080492" w:rsidRDefault="00875900" w:rsidP="006339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ерегоревшие лампы в учебных классах и рекреациях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заменены, </w:t>
            </w:r>
          </w:p>
        </w:tc>
      </w:tr>
      <w:tr w:rsidR="00080492" w:rsidTr="005D6783">
        <w:tc>
          <w:tcPr>
            <w:tcW w:w="617" w:type="dxa"/>
          </w:tcPr>
          <w:p w:rsidR="00080492" w:rsidRDefault="005D6783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1" w:type="dxa"/>
          </w:tcPr>
          <w:p w:rsidR="00080492" w:rsidRDefault="005D6783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учебные классы ученической мебелью с учетом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-возрастных особенностей. Произвести цветовую маркировку во всех учебных классах</w:t>
            </w:r>
          </w:p>
        </w:tc>
        <w:tc>
          <w:tcPr>
            <w:tcW w:w="1422" w:type="dxa"/>
          </w:tcPr>
          <w:p w:rsidR="00080492" w:rsidRDefault="005D6783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01.10.2013</w:t>
            </w:r>
          </w:p>
        </w:tc>
        <w:tc>
          <w:tcPr>
            <w:tcW w:w="4332" w:type="dxa"/>
          </w:tcPr>
          <w:p w:rsidR="00080492" w:rsidRDefault="00875900" w:rsidP="006339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учебных классах мебель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подобран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учетом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-возрастных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проведена цветовая маркировка</w:t>
            </w:r>
            <w:r w:rsidR="00633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0492" w:rsidTr="005D6783">
        <w:tc>
          <w:tcPr>
            <w:tcW w:w="617" w:type="dxa"/>
          </w:tcPr>
          <w:p w:rsidR="00080492" w:rsidRDefault="005D6783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1" w:type="dxa"/>
          </w:tcPr>
          <w:p w:rsidR="00080492" w:rsidRDefault="005D6783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покрытие пола в учебных классах (биологии, химии, математики, истории) без щелей, дефектов и механических повреждений</w:t>
            </w:r>
          </w:p>
        </w:tc>
        <w:tc>
          <w:tcPr>
            <w:tcW w:w="1422" w:type="dxa"/>
          </w:tcPr>
          <w:p w:rsidR="00080492" w:rsidRDefault="005D6783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05.08.13</w:t>
            </w:r>
          </w:p>
        </w:tc>
        <w:tc>
          <w:tcPr>
            <w:tcW w:w="4332" w:type="dxa"/>
          </w:tcPr>
          <w:p w:rsidR="00080492" w:rsidRDefault="00875900" w:rsidP="006339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Линолеум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классах (биологии, химии, математики, истории)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отремонтирован профилями АПС, дефекты и механические повреждения</w:t>
            </w:r>
            <w:r w:rsidR="00633953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устранены.</w:t>
            </w:r>
          </w:p>
        </w:tc>
      </w:tr>
      <w:tr w:rsidR="00080492" w:rsidTr="005D6783">
        <w:tc>
          <w:tcPr>
            <w:tcW w:w="617" w:type="dxa"/>
          </w:tcPr>
          <w:p w:rsidR="00080492" w:rsidRDefault="005D6783" w:rsidP="0008049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1" w:type="dxa"/>
          </w:tcPr>
          <w:p w:rsidR="00080492" w:rsidRDefault="005D6783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производственный контроль посредством проведения лабораторных исследований (замеры освещенности, микроклимата, воздуха закрытых помещений, исследования воды, смывов и т.д.)</w:t>
            </w:r>
          </w:p>
        </w:tc>
        <w:tc>
          <w:tcPr>
            <w:tcW w:w="1422" w:type="dxa"/>
          </w:tcPr>
          <w:p w:rsidR="00080492" w:rsidRDefault="005D6783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25.09.13</w:t>
            </w:r>
          </w:p>
        </w:tc>
        <w:tc>
          <w:tcPr>
            <w:tcW w:w="4332" w:type="dxa"/>
          </w:tcPr>
          <w:p w:rsidR="00080492" w:rsidRDefault="00633953" w:rsidP="000804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Производственный контроль осуществляется.</w:t>
            </w:r>
          </w:p>
        </w:tc>
      </w:tr>
    </w:tbl>
    <w:p w:rsidR="00080492" w:rsidRDefault="00080492" w:rsidP="0008049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33953" w:rsidRDefault="00633953" w:rsidP="0008049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33953" w:rsidRPr="00080492" w:rsidRDefault="00633953" w:rsidP="0008049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Директор школы                               Ф.Г. 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хтямов</w:t>
      </w:r>
    </w:p>
    <w:sectPr w:rsidR="00633953" w:rsidRPr="00080492" w:rsidSect="004A3B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BF"/>
    <w:rsid w:val="00080492"/>
    <w:rsid w:val="004A3BBF"/>
    <w:rsid w:val="005D6783"/>
    <w:rsid w:val="00633953"/>
    <w:rsid w:val="00875900"/>
    <w:rsid w:val="00B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B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0492"/>
    <w:pPr>
      <w:spacing w:after="0" w:line="240" w:lineRule="auto"/>
    </w:pPr>
  </w:style>
  <w:style w:type="table" w:styleId="a6">
    <w:name w:val="Table Grid"/>
    <w:basedOn w:val="a1"/>
    <w:uiPriority w:val="59"/>
    <w:rsid w:val="00080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B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0492"/>
    <w:pPr>
      <w:spacing w:after="0" w:line="240" w:lineRule="auto"/>
    </w:pPr>
  </w:style>
  <w:style w:type="table" w:styleId="a6">
    <w:name w:val="Table Grid"/>
    <w:basedOn w:val="a1"/>
    <w:uiPriority w:val="59"/>
    <w:rsid w:val="00080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2</cp:revision>
  <dcterms:created xsi:type="dcterms:W3CDTF">2014-02-10T09:39:00Z</dcterms:created>
  <dcterms:modified xsi:type="dcterms:W3CDTF">2014-02-10T10:21:00Z</dcterms:modified>
</cp:coreProperties>
</file>